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329" w:rsidRPr="004D687B" w:rsidRDefault="00BA3329">
      <w:pPr>
        <w:numPr>
          <w:ilvl w:val="0"/>
          <w:numId w:val="1"/>
        </w:numPr>
        <w:shd w:val="clear" w:color="auto" w:fill="FFFFFF"/>
        <w:spacing w:before="100" w:beforeAutospacing="1" w:after="100" w:afterAutospacing="1" w:line="390" w:lineRule="atLeast"/>
        <w:ind w:left="0"/>
        <w:textAlignment w:val="center"/>
        <w:divId w:val="1660424927"/>
        <w:rPr>
          <w:rFonts w:ascii="Arial" w:eastAsia="Times New Roman" w:hAnsi="Arial" w:cs="Arial"/>
          <w:b/>
          <w:bCs/>
          <w:color w:val="313335"/>
          <w:sz w:val="24"/>
          <w:szCs w:val="24"/>
          <w:highlight w:val="yellow"/>
        </w:rPr>
      </w:pPr>
      <w:r w:rsidRPr="004D687B">
        <w:rPr>
          <w:rFonts w:ascii="Arial" w:eastAsia="Times New Roman" w:hAnsi="Arial" w:cs="Arial"/>
          <w:b/>
          <w:bCs/>
          <w:color w:val="313335"/>
          <w:highlight w:val="yellow"/>
        </w:rPr>
        <w:t>Sec. 24-29. - Parking for over 48 hours.</w:t>
      </w:r>
    </w:p>
    <w:p w:rsidR="00BA3329" w:rsidRDefault="00BA3329">
      <w:pPr>
        <w:pStyle w:val="incr0"/>
        <w:shd w:val="clear" w:color="auto" w:fill="FFFFFF"/>
        <w:spacing w:before="0" w:beforeAutospacing="0" w:after="48" w:afterAutospacing="0"/>
        <w:ind w:right="120"/>
        <w:jc w:val="right"/>
        <w:divId w:val="592709239"/>
        <w:rPr>
          <w:rFonts w:ascii="Arial" w:hAnsi="Arial" w:cs="Arial"/>
          <w:color w:val="313335"/>
          <w:spacing w:val="2"/>
          <w:sz w:val="21"/>
          <w:szCs w:val="21"/>
        </w:rPr>
      </w:pPr>
      <w:r>
        <w:rPr>
          <w:rFonts w:ascii="Arial" w:hAnsi="Arial" w:cs="Arial"/>
          <w:color w:val="313335"/>
          <w:spacing w:val="2"/>
          <w:sz w:val="21"/>
          <w:szCs w:val="21"/>
        </w:rPr>
        <w:t>(a)</w:t>
      </w:r>
    </w:p>
    <w:p w:rsidR="00BA3329" w:rsidRPr="00924911" w:rsidRDefault="00BA3329">
      <w:pPr>
        <w:pStyle w:val="content1"/>
        <w:shd w:val="clear" w:color="auto" w:fill="FFFFFF"/>
        <w:spacing w:before="0" w:beforeAutospacing="0" w:after="195" w:afterAutospacing="0"/>
        <w:divId w:val="592709239"/>
        <w:rPr>
          <w:rFonts w:ascii="Arial" w:hAnsi="Arial" w:cs="Arial"/>
          <w:color w:val="313335"/>
          <w:spacing w:val="2"/>
          <w:sz w:val="21"/>
          <w:szCs w:val="21"/>
          <w:highlight w:val="yellow"/>
        </w:rPr>
      </w:pPr>
      <w:r w:rsidRPr="00924911">
        <w:rPr>
          <w:rFonts w:ascii="Arial" w:hAnsi="Arial" w:cs="Arial"/>
          <w:color w:val="313335"/>
          <w:spacing w:val="2"/>
          <w:sz w:val="21"/>
          <w:szCs w:val="21"/>
          <w:highlight w:val="yellow"/>
        </w:rPr>
        <w:t>It shall be unlawful for any person or entity to park or abandon a vehicle on any public street, highway or roadway for longer than 48 consecutive hours.</w:t>
      </w:r>
    </w:p>
    <w:p w:rsidR="00BA3329" w:rsidRPr="00924911" w:rsidRDefault="00BA3329">
      <w:pPr>
        <w:pStyle w:val="incr0"/>
        <w:shd w:val="clear" w:color="auto" w:fill="FFFFFF"/>
        <w:spacing w:before="0" w:beforeAutospacing="0" w:after="48" w:afterAutospacing="0"/>
        <w:ind w:right="120"/>
        <w:jc w:val="right"/>
        <w:divId w:val="592709239"/>
        <w:rPr>
          <w:rFonts w:ascii="Arial" w:hAnsi="Arial" w:cs="Arial"/>
          <w:color w:val="313335"/>
          <w:spacing w:val="2"/>
          <w:sz w:val="21"/>
          <w:szCs w:val="21"/>
          <w:highlight w:val="yellow"/>
        </w:rPr>
      </w:pPr>
      <w:r w:rsidRPr="00924911">
        <w:rPr>
          <w:rFonts w:ascii="Arial" w:hAnsi="Arial" w:cs="Arial"/>
          <w:color w:val="313335"/>
          <w:spacing w:val="2"/>
          <w:sz w:val="21"/>
          <w:szCs w:val="21"/>
          <w:highlight w:val="yellow"/>
        </w:rPr>
        <w:t>(b)</w:t>
      </w:r>
    </w:p>
    <w:p w:rsidR="00BA3329" w:rsidRDefault="00BA3329">
      <w:pPr>
        <w:pStyle w:val="content1"/>
        <w:shd w:val="clear" w:color="auto" w:fill="FFFFFF"/>
        <w:spacing w:before="0" w:beforeAutospacing="0" w:after="195" w:afterAutospacing="0"/>
        <w:divId w:val="592709239"/>
        <w:rPr>
          <w:rFonts w:ascii="Arial" w:hAnsi="Arial" w:cs="Arial"/>
          <w:color w:val="313335"/>
          <w:spacing w:val="2"/>
          <w:sz w:val="21"/>
          <w:szCs w:val="21"/>
        </w:rPr>
      </w:pPr>
      <w:r w:rsidRPr="00924911">
        <w:rPr>
          <w:rFonts w:ascii="Arial" w:hAnsi="Arial" w:cs="Arial"/>
          <w:color w:val="313335"/>
          <w:spacing w:val="2"/>
          <w:sz w:val="21"/>
          <w:szCs w:val="21"/>
          <w:highlight w:val="yellow"/>
        </w:rPr>
        <w:t xml:space="preserve">Vehicles parked or abandoned in excess of 48 consecutive hours shall be removed from the street, highway or roadway by authorized personnel of the parish or the sheriff's office and stored in accordance with the provisions of </w:t>
      </w:r>
      <w:proofErr w:type="spellStart"/>
      <w:r w:rsidRPr="00924911">
        <w:rPr>
          <w:rFonts w:ascii="Arial" w:hAnsi="Arial" w:cs="Arial"/>
          <w:color w:val="313335"/>
          <w:spacing w:val="2"/>
          <w:sz w:val="21"/>
          <w:szCs w:val="21"/>
          <w:highlight w:val="yellow"/>
        </w:rPr>
        <w:t>ch.</w:t>
      </w:r>
      <w:proofErr w:type="spellEnd"/>
      <w:r w:rsidRPr="00924911">
        <w:rPr>
          <w:rFonts w:ascii="Arial" w:hAnsi="Arial" w:cs="Arial"/>
          <w:color w:val="313335"/>
          <w:spacing w:val="2"/>
          <w:sz w:val="21"/>
          <w:szCs w:val="21"/>
          <w:highlight w:val="yellow"/>
        </w:rPr>
        <w:t xml:space="preserve"> 16 of title 32 of the Louisiana Revised Statutes (Louisiana Towing and Storage Act—R.S. 32:1711 et seq.).</w:t>
      </w:r>
    </w:p>
    <w:p w:rsidR="00BA3329" w:rsidRDefault="00BA3329">
      <w:pPr>
        <w:pStyle w:val="incr0"/>
        <w:shd w:val="clear" w:color="auto" w:fill="FFFFFF"/>
        <w:spacing w:before="0" w:beforeAutospacing="0" w:after="48" w:afterAutospacing="0"/>
        <w:ind w:right="120"/>
        <w:jc w:val="right"/>
        <w:divId w:val="592709239"/>
        <w:rPr>
          <w:rFonts w:ascii="Arial" w:hAnsi="Arial" w:cs="Arial"/>
          <w:color w:val="313335"/>
          <w:spacing w:val="2"/>
          <w:sz w:val="21"/>
          <w:szCs w:val="21"/>
        </w:rPr>
      </w:pPr>
      <w:r>
        <w:rPr>
          <w:rFonts w:ascii="Arial" w:hAnsi="Arial" w:cs="Arial"/>
          <w:color w:val="313335"/>
          <w:spacing w:val="2"/>
          <w:sz w:val="21"/>
          <w:szCs w:val="21"/>
        </w:rPr>
        <w:t>(c)</w:t>
      </w:r>
    </w:p>
    <w:p w:rsidR="00BA3329" w:rsidRDefault="00BA3329">
      <w:pPr>
        <w:pStyle w:val="content1"/>
        <w:shd w:val="clear" w:color="auto" w:fill="FFFFFF"/>
        <w:spacing w:before="0" w:beforeAutospacing="0" w:after="195" w:afterAutospacing="0"/>
        <w:divId w:val="592709239"/>
        <w:rPr>
          <w:rFonts w:ascii="Arial" w:hAnsi="Arial" w:cs="Arial"/>
          <w:color w:val="313335"/>
          <w:spacing w:val="2"/>
          <w:sz w:val="21"/>
          <w:szCs w:val="21"/>
        </w:rPr>
      </w:pPr>
      <w:r>
        <w:rPr>
          <w:rFonts w:ascii="Arial" w:hAnsi="Arial" w:cs="Arial"/>
          <w:color w:val="313335"/>
          <w:spacing w:val="2"/>
          <w:sz w:val="21"/>
          <w:szCs w:val="21"/>
        </w:rPr>
        <w:t>Violators of this section shall be notified by the sheriff's office according to state law.</w:t>
      </w:r>
    </w:p>
    <w:p w:rsidR="00BA3329" w:rsidRDefault="00BA3329">
      <w:pPr>
        <w:pStyle w:val="incr0"/>
        <w:shd w:val="clear" w:color="auto" w:fill="FFFFFF"/>
        <w:spacing w:before="0" w:beforeAutospacing="0" w:after="48" w:afterAutospacing="0"/>
        <w:ind w:right="120"/>
        <w:jc w:val="right"/>
        <w:divId w:val="592709239"/>
        <w:rPr>
          <w:rFonts w:ascii="Arial" w:hAnsi="Arial" w:cs="Arial"/>
          <w:color w:val="313335"/>
          <w:spacing w:val="2"/>
          <w:sz w:val="21"/>
          <w:szCs w:val="21"/>
        </w:rPr>
      </w:pPr>
      <w:r>
        <w:rPr>
          <w:rFonts w:ascii="Arial" w:hAnsi="Arial" w:cs="Arial"/>
          <w:color w:val="313335"/>
          <w:spacing w:val="2"/>
          <w:sz w:val="21"/>
          <w:szCs w:val="21"/>
        </w:rPr>
        <w:t>(d)</w:t>
      </w:r>
    </w:p>
    <w:p w:rsidR="00BA3329" w:rsidRDefault="00BA3329">
      <w:pPr>
        <w:pStyle w:val="content1"/>
        <w:shd w:val="clear" w:color="auto" w:fill="FFFFFF"/>
        <w:spacing w:before="0" w:beforeAutospacing="0" w:after="195" w:afterAutospacing="0"/>
        <w:divId w:val="592709239"/>
        <w:rPr>
          <w:rFonts w:ascii="Arial" w:hAnsi="Arial" w:cs="Arial"/>
          <w:color w:val="313335"/>
          <w:spacing w:val="2"/>
          <w:sz w:val="21"/>
          <w:szCs w:val="21"/>
        </w:rPr>
      </w:pPr>
      <w:r>
        <w:rPr>
          <w:rFonts w:ascii="Arial" w:hAnsi="Arial" w:cs="Arial"/>
          <w:color w:val="313335"/>
          <w:spacing w:val="2"/>
          <w:sz w:val="21"/>
          <w:szCs w:val="21"/>
        </w:rPr>
        <w:t>The parish shall provide suitable serially numbered forms in triplicate for notifying violators to appear in answer to charges of violating this section, said forms to be given to the sheriff's office, which shall make the notification.</w:t>
      </w:r>
    </w:p>
    <w:p w:rsidR="00BA3329" w:rsidRDefault="00BA3329">
      <w:pPr>
        <w:pStyle w:val="incr0"/>
        <w:shd w:val="clear" w:color="auto" w:fill="FFFFFF"/>
        <w:spacing w:before="0" w:beforeAutospacing="0" w:after="48" w:afterAutospacing="0"/>
        <w:ind w:right="120"/>
        <w:jc w:val="right"/>
        <w:divId w:val="592709239"/>
        <w:rPr>
          <w:rFonts w:ascii="Arial" w:hAnsi="Arial" w:cs="Arial"/>
          <w:color w:val="313335"/>
          <w:spacing w:val="2"/>
          <w:sz w:val="21"/>
          <w:szCs w:val="21"/>
        </w:rPr>
      </w:pPr>
      <w:r>
        <w:rPr>
          <w:rFonts w:ascii="Arial" w:hAnsi="Arial" w:cs="Arial"/>
          <w:color w:val="313335"/>
          <w:spacing w:val="2"/>
          <w:sz w:val="21"/>
          <w:szCs w:val="21"/>
        </w:rPr>
        <w:t>(e)</w:t>
      </w:r>
    </w:p>
    <w:p w:rsidR="00BA3329" w:rsidRDefault="00BA3329">
      <w:pPr>
        <w:pStyle w:val="content1"/>
        <w:shd w:val="clear" w:color="auto" w:fill="FFFFFF"/>
        <w:spacing w:before="0" w:beforeAutospacing="0" w:after="195" w:afterAutospacing="0"/>
        <w:divId w:val="592709239"/>
        <w:rPr>
          <w:rFonts w:ascii="Arial" w:hAnsi="Arial" w:cs="Arial"/>
          <w:color w:val="313335"/>
          <w:spacing w:val="2"/>
          <w:sz w:val="21"/>
          <w:szCs w:val="21"/>
        </w:rPr>
      </w:pPr>
      <w:r>
        <w:rPr>
          <w:rFonts w:ascii="Arial" w:hAnsi="Arial" w:cs="Arial"/>
          <w:color w:val="313335"/>
          <w:spacing w:val="2"/>
          <w:sz w:val="21"/>
          <w:szCs w:val="21"/>
        </w:rPr>
        <w:t>The disposition of any vehicle which may be impounded pursuant to the provisions of this section shall be in accordance with the applicable provisions of</w:t>
      </w:r>
      <w:hyperlink r:id="rId5" w:history="1">
        <w:r>
          <w:rPr>
            <w:rStyle w:val="Hyperlink"/>
            <w:rFonts w:ascii="Arial" w:hAnsi="Arial" w:cs="Arial"/>
            <w:color w:val="096FCC"/>
            <w:spacing w:val="2"/>
            <w:sz w:val="21"/>
            <w:szCs w:val="21"/>
          </w:rPr>
          <w:t> </w:t>
        </w:r>
        <w:proofErr w:type="spellStart"/>
        <w:r>
          <w:rPr>
            <w:rStyle w:val="Hyperlink"/>
            <w:rFonts w:ascii="Arial" w:hAnsi="Arial" w:cs="Arial"/>
            <w:color w:val="096FCC"/>
            <w:spacing w:val="2"/>
            <w:sz w:val="21"/>
            <w:szCs w:val="21"/>
          </w:rPr>
          <w:t>ch.</w:t>
        </w:r>
        <w:proofErr w:type="spellEnd"/>
        <w:r>
          <w:rPr>
            <w:rStyle w:val="Hyperlink"/>
            <w:rFonts w:ascii="Arial" w:hAnsi="Arial" w:cs="Arial"/>
            <w:color w:val="096FCC"/>
            <w:spacing w:val="2"/>
            <w:sz w:val="21"/>
            <w:szCs w:val="21"/>
          </w:rPr>
          <w:t xml:space="preserve"> 1</w:t>
        </w:r>
      </w:hyperlink>
      <w:r>
        <w:rPr>
          <w:rFonts w:ascii="Arial" w:hAnsi="Arial" w:cs="Arial"/>
          <w:color w:val="313335"/>
          <w:spacing w:val="2"/>
          <w:sz w:val="21"/>
          <w:szCs w:val="21"/>
        </w:rPr>
        <w:t xml:space="preserve"> and </w:t>
      </w:r>
      <w:proofErr w:type="spellStart"/>
      <w:r>
        <w:rPr>
          <w:rFonts w:ascii="Arial" w:hAnsi="Arial" w:cs="Arial"/>
          <w:color w:val="313335"/>
          <w:spacing w:val="2"/>
          <w:sz w:val="21"/>
          <w:szCs w:val="21"/>
        </w:rPr>
        <w:t>ch.</w:t>
      </w:r>
      <w:proofErr w:type="spellEnd"/>
      <w:r>
        <w:rPr>
          <w:rFonts w:ascii="Arial" w:hAnsi="Arial" w:cs="Arial"/>
          <w:color w:val="313335"/>
          <w:spacing w:val="2"/>
          <w:sz w:val="21"/>
          <w:szCs w:val="21"/>
        </w:rPr>
        <w:t xml:space="preserve"> 16 of title 32 of the Louisiana Revised Statutes.</w:t>
      </w:r>
    </w:p>
    <w:p w:rsidR="00BA3329" w:rsidRDefault="00BA3329">
      <w:pPr>
        <w:pStyle w:val="historynote0"/>
        <w:shd w:val="clear" w:color="auto" w:fill="FFFFFF"/>
        <w:spacing w:before="0" w:beforeAutospacing="0" w:after="195" w:afterAutospacing="0"/>
        <w:divId w:val="592709239"/>
        <w:rPr>
          <w:rFonts w:ascii="Arial" w:hAnsi="Arial" w:cs="Arial"/>
          <w:color w:val="313335"/>
          <w:spacing w:val="2"/>
          <w:sz w:val="21"/>
          <w:szCs w:val="21"/>
        </w:rPr>
      </w:pPr>
      <w:r>
        <w:rPr>
          <w:rFonts w:ascii="Arial" w:hAnsi="Arial" w:cs="Arial"/>
          <w:color w:val="313335"/>
          <w:spacing w:val="2"/>
          <w:sz w:val="21"/>
          <w:szCs w:val="21"/>
        </w:rPr>
        <w:t>(Code 1998, § 13-002.00; Ord. No. 382, Bk. 5, P. 553; Ord. No. 82-385, 6-17-1982; Ord. No. 85-461, 8-15-1985; Ord. No. 96-2423, 5-16-1996)</w:t>
      </w:r>
    </w:p>
    <w:p w:rsidR="00BA3329" w:rsidRDefault="00BA3329">
      <w:pPr>
        <w:pStyle w:val="refstatelaw0"/>
        <w:shd w:val="clear" w:color="auto" w:fill="FFFFFF"/>
        <w:spacing w:before="0" w:beforeAutospacing="0" w:after="195" w:afterAutospacing="0"/>
        <w:divId w:val="592709239"/>
        <w:rPr>
          <w:rFonts w:ascii="Arial" w:hAnsi="Arial" w:cs="Arial"/>
          <w:color w:val="313335"/>
          <w:spacing w:val="2"/>
          <w:sz w:val="21"/>
          <w:szCs w:val="21"/>
        </w:rPr>
      </w:pPr>
      <w:r>
        <w:rPr>
          <w:rFonts w:ascii="Arial" w:hAnsi="Arial" w:cs="Arial"/>
          <w:b/>
          <w:bCs/>
          <w:color w:val="313335"/>
          <w:spacing w:val="2"/>
          <w:sz w:val="21"/>
          <w:szCs w:val="21"/>
        </w:rPr>
        <w:t>State Law reference— </w:t>
      </w:r>
      <w:r>
        <w:rPr>
          <w:rFonts w:ascii="Arial" w:hAnsi="Arial" w:cs="Arial"/>
          <w:color w:val="313335"/>
          <w:spacing w:val="2"/>
          <w:sz w:val="21"/>
          <w:szCs w:val="21"/>
        </w:rPr>
        <w:t>Authority of parish to adopt ordinances to prohibit, regulate, seize, remove and dispose of automobiles or other vehicles abandoned on parish streets and public or private property, R.S. 32:471 et seq.; Louisiana Towing and Storage Act, R.S. 32:1711 et seq.</w:t>
      </w:r>
    </w:p>
    <w:p w:rsidR="00BA3329" w:rsidRPr="004D687B" w:rsidRDefault="00BA3329">
      <w:pPr>
        <w:numPr>
          <w:ilvl w:val="0"/>
          <w:numId w:val="1"/>
        </w:numPr>
        <w:shd w:val="clear" w:color="auto" w:fill="FFFFFF"/>
        <w:spacing w:before="100" w:beforeAutospacing="1" w:after="100" w:afterAutospacing="1" w:line="390" w:lineRule="atLeast"/>
        <w:ind w:left="0"/>
        <w:textAlignment w:val="center"/>
        <w:divId w:val="756362973"/>
        <w:rPr>
          <w:rFonts w:ascii="Arial" w:eastAsia="Times New Roman" w:hAnsi="Arial" w:cs="Arial"/>
          <w:b/>
          <w:bCs/>
          <w:color w:val="313335"/>
          <w:sz w:val="24"/>
          <w:szCs w:val="24"/>
          <w:highlight w:val="yellow"/>
        </w:rPr>
      </w:pPr>
      <w:r w:rsidRPr="004D687B">
        <w:rPr>
          <w:rFonts w:ascii="Arial" w:eastAsia="Times New Roman" w:hAnsi="Arial" w:cs="Arial"/>
          <w:b/>
          <w:bCs/>
          <w:color w:val="313335"/>
          <w:highlight w:val="yellow"/>
        </w:rPr>
        <w:t>Sec. 24-30. - Parking for over 24 hours within parish council districts (district 13).</w:t>
      </w:r>
    </w:p>
    <w:p w:rsidR="00BA3329" w:rsidRPr="002646BF" w:rsidRDefault="00BA3329">
      <w:pPr>
        <w:pStyle w:val="incr0"/>
        <w:shd w:val="clear" w:color="auto" w:fill="FFFFFF"/>
        <w:spacing w:before="0" w:beforeAutospacing="0" w:after="48" w:afterAutospacing="0"/>
        <w:ind w:right="120"/>
        <w:jc w:val="right"/>
        <w:divId w:val="2141531894"/>
        <w:rPr>
          <w:rFonts w:ascii="Arial" w:hAnsi="Arial" w:cs="Arial"/>
          <w:color w:val="313335"/>
          <w:spacing w:val="2"/>
          <w:sz w:val="21"/>
          <w:szCs w:val="21"/>
          <w:highlight w:val="yellow"/>
        </w:rPr>
      </w:pPr>
      <w:r w:rsidRPr="002646BF">
        <w:rPr>
          <w:rFonts w:ascii="Arial" w:hAnsi="Arial" w:cs="Arial"/>
          <w:color w:val="313335"/>
          <w:spacing w:val="2"/>
          <w:sz w:val="21"/>
          <w:szCs w:val="21"/>
          <w:highlight w:val="yellow"/>
        </w:rPr>
        <w:t>(a)</w:t>
      </w:r>
    </w:p>
    <w:p w:rsidR="00BA3329" w:rsidRDefault="00BA3329">
      <w:pPr>
        <w:pStyle w:val="content1"/>
        <w:shd w:val="clear" w:color="auto" w:fill="FFFFFF"/>
        <w:spacing w:before="0" w:beforeAutospacing="0" w:after="195" w:afterAutospacing="0"/>
        <w:divId w:val="2141531894"/>
        <w:rPr>
          <w:rFonts w:ascii="Arial" w:hAnsi="Arial" w:cs="Arial"/>
          <w:color w:val="313335"/>
          <w:spacing w:val="2"/>
          <w:sz w:val="21"/>
          <w:szCs w:val="21"/>
        </w:rPr>
      </w:pPr>
      <w:r w:rsidRPr="002646BF">
        <w:rPr>
          <w:rFonts w:ascii="Arial" w:hAnsi="Arial" w:cs="Arial"/>
          <w:color w:val="313335"/>
          <w:spacing w:val="2"/>
          <w:sz w:val="21"/>
          <w:szCs w:val="21"/>
          <w:highlight w:val="yellow"/>
        </w:rPr>
        <w:t>It shall be unlawful for any person or entity to park or abandon boats with trailers, trailers of any kind, motor homes and/or vehicles in excess of six feet in width for a period of over 24 hours</w:t>
      </w:r>
      <w:bookmarkStart w:id="0" w:name="_GoBack"/>
      <w:bookmarkEnd w:id="0"/>
      <w:r>
        <w:rPr>
          <w:rFonts w:ascii="Arial" w:hAnsi="Arial" w:cs="Arial"/>
          <w:color w:val="313335"/>
          <w:spacing w:val="2"/>
          <w:sz w:val="21"/>
          <w:szCs w:val="21"/>
        </w:rPr>
        <w:t>.</w:t>
      </w:r>
    </w:p>
    <w:p w:rsidR="00BA3329" w:rsidRDefault="00BA3329">
      <w:pPr>
        <w:pStyle w:val="incr0"/>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(b)</w:t>
      </w:r>
    </w:p>
    <w:p w:rsidR="00BA3329" w:rsidRDefault="00BA3329">
      <w:pPr>
        <w:pStyle w:val="content1"/>
        <w:shd w:val="clear" w:color="auto" w:fill="FFFFFF"/>
        <w:spacing w:before="0" w:beforeAutospacing="0" w:after="195" w:afterAutospacing="0"/>
        <w:divId w:val="2141531894"/>
        <w:rPr>
          <w:rFonts w:ascii="Arial" w:hAnsi="Arial" w:cs="Arial"/>
          <w:color w:val="313335"/>
          <w:spacing w:val="2"/>
          <w:sz w:val="21"/>
          <w:szCs w:val="21"/>
        </w:rPr>
      </w:pPr>
      <w:r w:rsidRPr="00E26A25">
        <w:rPr>
          <w:rFonts w:ascii="Arial" w:hAnsi="Arial" w:cs="Arial"/>
          <w:color w:val="313335"/>
          <w:spacing w:val="2"/>
          <w:sz w:val="21"/>
          <w:szCs w:val="21"/>
          <w:highlight w:val="yellow"/>
        </w:rPr>
        <w:t>It shall be unlawful for any person or entity to park any vehicle in a roadway or parish right-of-way that hampers the flow of traffic or creates a traffic hazard whereby a moving vehicle must enter the oncoming traffic lane in order to pass; or in any way obstructs the vision of moving traffic or sight triangle of an intersection.</w:t>
      </w:r>
    </w:p>
    <w:p w:rsidR="00BA3329" w:rsidRDefault="00BA3329">
      <w:pPr>
        <w:pStyle w:val="incr0"/>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(c)</w:t>
      </w:r>
    </w:p>
    <w:p w:rsidR="00BA3329" w:rsidRDefault="00BA3329">
      <w:pPr>
        <w:pStyle w:val="content1"/>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 xml:space="preserve">Exemptions. Exempt </w:t>
      </w:r>
      <w:proofErr w:type="spellStart"/>
      <w:r>
        <w:rPr>
          <w:rFonts w:ascii="Arial" w:hAnsi="Arial" w:cs="Arial"/>
          <w:color w:val="313335"/>
          <w:spacing w:val="2"/>
          <w:sz w:val="21"/>
          <w:szCs w:val="21"/>
        </w:rPr>
        <w:t>herefrom</w:t>
      </w:r>
      <w:proofErr w:type="spellEnd"/>
      <w:r>
        <w:rPr>
          <w:rFonts w:ascii="Arial" w:hAnsi="Arial" w:cs="Arial"/>
          <w:color w:val="313335"/>
          <w:spacing w:val="2"/>
          <w:sz w:val="21"/>
          <w:szCs w:val="21"/>
        </w:rPr>
        <w:t xml:space="preserve"> are:</w:t>
      </w:r>
    </w:p>
    <w:p w:rsidR="00BA3329" w:rsidRDefault="00BA3329">
      <w:pPr>
        <w:pStyle w:val="incr1"/>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(1)</w:t>
      </w:r>
    </w:p>
    <w:p w:rsidR="00BA3329" w:rsidRDefault="00BA3329">
      <w:pPr>
        <w:pStyle w:val="content2"/>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Disabled vehicles that must be moved within a reasonable period of time, but no longer than one hour;</w:t>
      </w:r>
    </w:p>
    <w:p w:rsidR="00BA3329" w:rsidRDefault="00BA3329">
      <w:pPr>
        <w:pStyle w:val="incr1"/>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lastRenderedPageBreak/>
        <w:t>(2)</w:t>
      </w:r>
    </w:p>
    <w:p w:rsidR="00BA3329" w:rsidRDefault="00BA3329">
      <w:pPr>
        <w:pStyle w:val="content2"/>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Construction and utility vehicles in use for a specific job, in which case such construction and utility vehicles required to be in the roadway and obstructing the flow of traffic must be clearly marked, have warning signs appropriately posted and have yellow or amber warning lights on and a flagman when necessary; and</w:t>
      </w:r>
    </w:p>
    <w:p w:rsidR="00BA3329" w:rsidRDefault="00BA3329">
      <w:pPr>
        <w:pStyle w:val="incr1"/>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(3)</w:t>
      </w:r>
    </w:p>
    <w:p w:rsidR="00BA3329" w:rsidRDefault="00BA3329">
      <w:pPr>
        <w:pStyle w:val="content2"/>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Law enforcement, fire and medical emergency vehicles.</w:t>
      </w:r>
    </w:p>
    <w:p w:rsidR="00BA3329" w:rsidRDefault="00BA3329">
      <w:pPr>
        <w:pStyle w:val="incr0"/>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(d)</w:t>
      </w:r>
    </w:p>
    <w:p w:rsidR="00BA3329" w:rsidRDefault="00BA3329">
      <w:pPr>
        <w:pStyle w:val="content1"/>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Vehicles found parked or abandoned for a period of time in excess of 24 consecutive hours shall be removed from the street, highway, roadway or right-of-way by authorized personnel of the sheriff's office and stored where designated.</w:t>
      </w:r>
    </w:p>
    <w:p w:rsidR="00BA3329" w:rsidRDefault="00BA3329">
      <w:pPr>
        <w:pStyle w:val="incr0"/>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(e)</w:t>
      </w:r>
    </w:p>
    <w:p w:rsidR="00BA3329" w:rsidRDefault="00BA3329">
      <w:pPr>
        <w:pStyle w:val="content1"/>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Violators of this section, whose vehicles are impounded, shall be notified by the sheriff's office according to state law.</w:t>
      </w:r>
    </w:p>
    <w:p w:rsidR="00BA3329" w:rsidRDefault="00BA3329">
      <w:pPr>
        <w:pStyle w:val="incr0"/>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(f)</w:t>
      </w:r>
    </w:p>
    <w:p w:rsidR="00BA3329" w:rsidRDefault="00BA3329">
      <w:pPr>
        <w:pStyle w:val="content1"/>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The parish shall provide suitable serially numbered forms in triplicate for notifying violators to appear in answer to charges of violating this section, said forms to be given to the sheriff's office, which shall make the notifications.</w:t>
      </w:r>
    </w:p>
    <w:p w:rsidR="00BA3329" w:rsidRDefault="00BA3329">
      <w:pPr>
        <w:pStyle w:val="incr0"/>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(g)</w:t>
      </w:r>
    </w:p>
    <w:p w:rsidR="00BA3329" w:rsidRDefault="00BA3329">
      <w:pPr>
        <w:pStyle w:val="content1"/>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Impounded vehicles will be surrendered to the duly identified owners upon payment of towing charges plus any storage fees to the agency or company contracted by the sheriff providing the towing and storage of these vehicles.</w:t>
      </w:r>
    </w:p>
    <w:p w:rsidR="00BA3329" w:rsidRDefault="00BA3329">
      <w:pPr>
        <w:pStyle w:val="incr0"/>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(h)</w:t>
      </w:r>
    </w:p>
    <w:p w:rsidR="00BA3329" w:rsidRDefault="00BA3329">
      <w:pPr>
        <w:pStyle w:val="content1"/>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The following parish council districts, roads and/or subdivisions are to be included: all of parish council district 13 as follows:</w:t>
      </w:r>
    </w:p>
    <w:p w:rsidR="00BA3329" w:rsidRDefault="00BA3329">
      <w:pPr>
        <w:pStyle w:val="incr1"/>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(1)</w:t>
      </w:r>
    </w:p>
    <w:p w:rsidR="00BA3329" w:rsidRDefault="00BA3329">
      <w:pPr>
        <w:pStyle w:val="content2"/>
        <w:shd w:val="clear" w:color="auto" w:fill="FFFFFF"/>
        <w:spacing w:before="0" w:beforeAutospacing="0" w:after="195" w:afterAutospacing="0"/>
        <w:divId w:val="2141531894"/>
        <w:rPr>
          <w:rFonts w:ascii="Arial" w:hAnsi="Arial" w:cs="Arial"/>
          <w:color w:val="313335"/>
          <w:spacing w:val="2"/>
          <w:sz w:val="21"/>
          <w:szCs w:val="21"/>
        </w:rPr>
      </w:pPr>
      <w:r>
        <w:rPr>
          <w:rStyle w:val="ital"/>
          <w:rFonts w:ascii="Arial" w:hAnsi="Arial" w:cs="Arial"/>
          <w:i/>
          <w:iCs/>
          <w:color w:val="313335"/>
          <w:spacing w:val="2"/>
          <w:sz w:val="21"/>
          <w:szCs w:val="21"/>
        </w:rPr>
        <w:t>Subdivisions.</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a.</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 xml:space="preserve">Abney Country </w:t>
      </w:r>
      <w:proofErr w:type="spellStart"/>
      <w:r>
        <w:rPr>
          <w:rFonts w:ascii="Arial" w:hAnsi="Arial" w:cs="Arial"/>
          <w:color w:val="313335"/>
          <w:spacing w:val="2"/>
          <w:sz w:val="21"/>
          <w:szCs w:val="21"/>
        </w:rPr>
        <w:t>Aire</w:t>
      </w:r>
      <w:proofErr w:type="spellEnd"/>
      <w:r>
        <w:rPr>
          <w:rFonts w:ascii="Arial" w:hAnsi="Arial" w:cs="Arial"/>
          <w:color w:val="313335"/>
          <w:spacing w:val="2"/>
          <w:sz w:val="21"/>
          <w:szCs w:val="21"/>
        </w:rPr>
        <w:t>.</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b.</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Avery Estates.</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c.</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Bell Acres.</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d.</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sidRPr="003E1038">
        <w:rPr>
          <w:rFonts w:ascii="Arial" w:hAnsi="Arial" w:cs="Arial"/>
          <w:color w:val="313335"/>
          <w:spacing w:val="2"/>
          <w:sz w:val="21"/>
          <w:szCs w:val="21"/>
          <w:highlight w:val="yellow"/>
        </w:rPr>
        <w:t>Cross Gates</w:t>
      </w:r>
      <w:r>
        <w:rPr>
          <w:rFonts w:ascii="Arial" w:hAnsi="Arial" w:cs="Arial"/>
          <w:color w:val="313335"/>
          <w:spacing w:val="2"/>
          <w:sz w:val="21"/>
          <w:szCs w:val="21"/>
        </w:rPr>
        <w:t>.</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e.</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Doubloon Bayou.</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f.</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Eden Isles.</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lastRenderedPageBreak/>
        <w:t>g.</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Fox Hollow.</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h.</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French Branch.</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proofErr w:type="spellStart"/>
      <w:r>
        <w:rPr>
          <w:rFonts w:ascii="Arial" w:hAnsi="Arial" w:cs="Arial"/>
          <w:color w:val="313335"/>
          <w:spacing w:val="2"/>
          <w:sz w:val="21"/>
          <w:szCs w:val="21"/>
        </w:rPr>
        <w:t>i</w:t>
      </w:r>
      <w:proofErr w:type="spellEnd"/>
      <w:r>
        <w:rPr>
          <w:rFonts w:ascii="Arial" w:hAnsi="Arial" w:cs="Arial"/>
          <w:color w:val="313335"/>
          <w:spacing w:val="2"/>
          <w:sz w:val="21"/>
          <w:szCs w:val="21"/>
        </w:rPr>
        <w:t>.</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Frenchman's Estates.</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j.</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Harmony Heights.</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k.</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Holiday Acres.</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l.</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proofErr w:type="spellStart"/>
      <w:r>
        <w:rPr>
          <w:rFonts w:ascii="Arial" w:hAnsi="Arial" w:cs="Arial"/>
          <w:color w:val="313335"/>
          <w:spacing w:val="2"/>
          <w:sz w:val="21"/>
          <w:szCs w:val="21"/>
        </w:rPr>
        <w:t>Howzie</w:t>
      </w:r>
      <w:proofErr w:type="spellEnd"/>
      <w:r>
        <w:rPr>
          <w:rFonts w:ascii="Arial" w:hAnsi="Arial" w:cs="Arial"/>
          <w:color w:val="313335"/>
          <w:spacing w:val="2"/>
          <w:sz w:val="21"/>
          <w:szCs w:val="21"/>
        </w:rPr>
        <w:t xml:space="preserve"> Beach.</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m.</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proofErr w:type="spellStart"/>
      <w:r>
        <w:rPr>
          <w:rFonts w:ascii="Arial" w:hAnsi="Arial" w:cs="Arial"/>
          <w:color w:val="313335"/>
          <w:spacing w:val="2"/>
          <w:sz w:val="21"/>
          <w:szCs w:val="21"/>
        </w:rPr>
        <w:t>Kingspoint</w:t>
      </w:r>
      <w:proofErr w:type="spellEnd"/>
      <w:r>
        <w:rPr>
          <w:rFonts w:ascii="Arial" w:hAnsi="Arial" w:cs="Arial"/>
          <w:color w:val="313335"/>
          <w:spacing w:val="2"/>
          <w:sz w:val="21"/>
          <w:szCs w:val="21"/>
        </w:rPr>
        <w:t>.</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n.</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Lake Gardens.</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o.</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Lindberg Glen.</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p.</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proofErr w:type="spellStart"/>
      <w:r>
        <w:rPr>
          <w:rFonts w:ascii="Arial" w:hAnsi="Arial" w:cs="Arial"/>
          <w:color w:val="313335"/>
          <w:spacing w:val="2"/>
          <w:sz w:val="21"/>
          <w:szCs w:val="21"/>
        </w:rPr>
        <w:t>Northshore</w:t>
      </w:r>
      <w:proofErr w:type="spellEnd"/>
      <w:r>
        <w:rPr>
          <w:rFonts w:ascii="Arial" w:hAnsi="Arial" w:cs="Arial"/>
          <w:color w:val="313335"/>
          <w:spacing w:val="2"/>
          <w:sz w:val="21"/>
          <w:szCs w:val="21"/>
        </w:rPr>
        <w:t>.</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q.</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proofErr w:type="spellStart"/>
      <w:r>
        <w:rPr>
          <w:rFonts w:ascii="Arial" w:hAnsi="Arial" w:cs="Arial"/>
          <w:color w:val="313335"/>
          <w:spacing w:val="2"/>
          <w:sz w:val="21"/>
          <w:szCs w:val="21"/>
        </w:rPr>
        <w:t>Northshore</w:t>
      </w:r>
      <w:proofErr w:type="spellEnd"/>
      <w:r>
        <w:rPr>
          <w:rFonts w:ascii="Arial" w:hAnsi="Arial" w:cs="Arial"/>
          <w:color w:val="313335"/>
          <w:spacing w:val="2"/>
          <w:sz w:val="21"/>
          <w:szCs w:val="21"/>
        </w:rPr>
        <w:t xml:space="preserve"> Beach.</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r.</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Oak Harbor.</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s.</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Pine Shadows.</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t.</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Pine Villa.</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u.</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Quail Ridge.</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v.</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River Oaks.</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w.</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Robert Park.</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x.</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Snug Harbor.</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lastRenderedPageBreak/>
        <w:t>y.</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Village Acadian.</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z.</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Willow Wood.</w:t>
      </w:r>
    </w:p>
    <w:p w:rsidR="00BA3329" w:rsidRDefault="00BA3329">
      <w:pPr>
        <w:pStyle w:val="incr1"/>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(2)</w:t>
      </w:r>
    </w:p>
    <w:p w:rsidR="00BA3329" w:rsidRDefault="00BA3329">
      <w:pPr>
        <w:pStyle w:val="content2"/>
        <w:shd w:val="clear" w:color="auto" w:fill="FFFFFF"/>
        <w:spacing w:before="0" w:beforeAutospacing="0" w:after="195" w:afterAutospacing="0"/>
        <w:divId w:val="2141531894"/>
        <w:rPr>
          <w:rFonts w:ascii="Arial" w:hAnsi="Arial" w:cs="Arial"/>
          <w:color w:val="313335"/>
          <w:spacing w:val="2"/>
          <w:sz w:val="21"/>
          <w:szCs w:val="21"/>
        </w:rPr>
      </w:pPr>
      <w:r>
        <w:rPr>
          <w:rStyle w:val="ital"/>
          <w:rFonts w:ascii="Arial" w:hAnsi="Arial" w:cs="Arial"/>
          <w:i/>
          <w:iCs/>
          <w:color w:val="313335"/>
          <w:spacing w:val="2"/>
          <w:sz w:val="21"/>
          <w:szCs w:val="21"/>
        </w:rPr>
        <w:t>Roads.</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a.</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Apple Pie Ridge.</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b.</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proofErr w:type="spellStart"/>
      <w:r>
        <w:rPr>
          <w:rFonts w:ascii="Arial" w:hAnsi="Arial" w:cs="Arial"/>
          <w:color w:val="313335"/>
          <w:spacing w:val="2"/>
          <w:sz w:val="21"/>
          <w:szCs w:val="21"/>
        </w:rPr>
        <w:t>Carr</w:t>
      </w:r>
      <w:proofErr w:type="spellEnd"/>
      <w:r>
        <w:rPr>
          <w:rFonts w:ascii="Arial" w:hAnsi="Arial" w:cs="Arial"/>
          <w:color w:val="313335"/>
          <w:spacing w:val="2"/>
          <w:sz w:val="21"/>
          <w:szCs w:val="21"/>
        </w:rPr>
        <w:t xml:space="preserve"> Drive.</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c.</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 xml:space="preserve">East </w:t>
      </w:r>
      <w:proofErr w:type="spellStart"/>
      <w:r>
        <w:rPr>
          <w:rFonts w:ascii="Arial" w:hAnsi="Arial" w:cs="Arial"/>
          <w:color w:val="313335"/>
          <w:spacing w:val="2"/>
          <w:sz w:val="21"/>
          <w:szCs w:val="21"/>
        </w:rPr>
        <w:t>Howze</w:t>
      </w:r>
      <w:proofErr w:type="spellEnd"/>
      <w:r>
        <w:rPr>
          <w:rFonts w:ascii="Arial" w:hAnsi="Arial" w:cs="Arial"/>
          <w:color w:val="313335"/>
          <w:spacing w:val="2"/>
          <w:sz w:val="21"/>
          <w:szCs w:val="21"/>
        </w:rPr>
        <w:t xml:space="preserve"> Beach.</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d.</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Home Lane.</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e.</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Indian Village.</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f.</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proofErr w:type="spellStart"/>
      <w:r>
        <w:rPr>
          <w:rFonts w:ascii="Arial" w:hAnsi="Arial" w:cs="Arial"/>
          <w:color w:val="313335"/>
          <w:spacing w:val="2"/>
          <w:sz w:val="21"/>
          <w:szCs w:val="21"/>
        </w:rPr>
        <w:t>Northshore</w:t>
      </w:r>
      <w:proofErr w:type="spellEnd"/>
      <w:r>
        <w:rPr>
          <w:rFonts w:ascii="Arial" w:hAnsi="Arial" w:cs="Arial"/>
          <w:color w:val="313335"/>
          <w:spacing w:val="2"/>
          <w:sz w:val="21"/>
          <w:szCs w:val="21"/>
        </w:rPr>
        <w:t xml:space="preserve"> Drive.</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g.</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Old River Road.</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h.</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River Crest.</w:t>
      </w:r>
    </w:p>
    <w:p w:rsidR="00BA3329" w:rsidRDefault="00BA3329">
      <w:pPr>
        <w:pStyle w:val="incr2"/>
        <w:shd w:val="clear" w:color="auto" w:fill="FFFFFF"/>
        <w:spacing w:before="0" w:beforeAutospacing="0" w:after="48" w:afterAutospacing="0"/>
        <w:ind w:right="120"/>
        <w:jc w:val="right"/>
        <w:divId w:val="2141531894"/>
        <w:rPr>
          <w:rFonts w:ascii="Arial" w:hAnsi="Arial" w:cs="Arial"/>
          <w:color w:val="313335"/>
          <w:spacing w:val="2"/>
          <w:sz w:val="21"/>
          <w:szCs w:val="21"/>
        </w:rPr>
      </w:pPr>
      <w:proofErr w:type="spellStart"/>
      <w:r>
        <w:rPr>
          <w:rFonts w:ascii="Arial" w:hAnsi="Arial" w:cs="Arial"/>
          <w:color w:val="313335"/>
          <w:spacing w:val="2"/>
          <w:sz w:val="21"/>
          <w:szCs w:val="21"/>
        </w:rPr>
        <w:t>i</w:t>
      </w:r>
      <w:proofErr w:type="spellEnd"/>
      <w:r>
        <w:rPr>
          <w:rFonts w:ascii="Arial" w:hAnsi="Arial" w:cs="Arial"/>
          <w:color w:val="313335"/>
          <w:spacing w:val="2"/>
          <w:sz w:val="21"/>
          <w:szCs w:val="21"/>
        </w:rPr>
        <w:t>.</w:t>
      </w:r>
    </w:p>
    <w:p w:rsidR="00BA3329" w:rsidRDefault="00BA3329">
      <w:pPr>
        <w:pStyle w:val="content3"/>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Salt Bayou.</w:t>
      </w:r>
    </w:p>
    <w:p w:rsidR="00BA3329" w:rsidRDefault="00BA3329">
      <w:pPr>
        <w:pStyle w:val="incr1"/>
        <w:shd w:val="clear" w:color="auto" w:fill="FFFFFF"/>
        <w:spacing w:before="0" w:beforeAutospacing="0" w:after="48" w:afterAutospacing="0"/>
        <w:ind w:right="120"/>
        <w:jc w:val="right"/>
        <w:divId w:val="2141531894"/>
        <w:rPr>
          <w:rFonts w:ascii="Arial" w:hAnsi="Arial" w:cs="Arial"/>
          <w:color w:val="313335"/>
          <w:spacing w:val="2"/>
          <w:sz w:val="21"/>
          <w:szCs w:val="21"/>
        </w:rPr>
      </w:pPr>
      <w:r>
        <w:rPr>
          <w:rFonts w:ascii="Arial" w:hAnsi="Arial" w:cs="Arial"/>
          <w:color w:val="313335"/>
          <w:spacing w:val="2"/>
          <w:sz w:val="21"/>
          <w:szCs w:val="21"/>
        </w:rPr>
        <w:t>(3)</w:t>
      </w:r>
    </w:p>
    <w:p w:rsidR="00BA3329" w:rsidRDefault="00BA3329">
      <w:pPr>
        <w:pStyle w:val="content2"/>
        <w:shd w:val="clear" w:color="auto" w:fill="FFFFFF"/>
        <w:spacing w:before="0" w:beforeAutospacing="0" w:after="195" w:afterAutospacing="0"/>
        <w:divId w:val="2141531894"/>
        <w:rPr>
          <w:rFonts w:ascii="Arial" w:hAnsi="Arial" w:cs="Arial"/>
          <w:color w:val="313335"/>
          <w:spacing w:val="2"/>
          <w:sz w:val="21"/>
          <w:szCs w:val="21"/>
        </w:rPr>
      </w:pPr>
      <w:r>
        <w:rPr>
          <w:rStyle w:val="ital"/>
          <w:rFonts w:ascii="Arial" w:hAnsi="Arial" w:cs="Arial"/>
          <w:i/>
          <w:iCs/>
          <w:color w:val="313335"/>
          <w:spacing w:val="2"/>
          <w:sz w:val="21"/>
          <w:szCs w:val="21"/>
        </w:rPr>
        <w:t>Voters.</w:t>
      </w:r>
      <w:r>
        <w:rPr>
          <w:rFonts w:ascii="Arial" w:hAnsi="Arial" w:cs="Arial"/>
          <w:color w:val="313335"/>
          <w:spacing w:val="2"/>
          <w:sz w:val="21"/>
          <w:szCs w:val="21"/>
        </w:rPr>
        <w:t xml:space="preserve"> West </w:t>
      </w:r>
      <w:proofErr w:type="spellStart"/>
      <w:r>
        <w:rPr>
          <w:rFonts w:ascii="Arial" w:hAnsi="Arial" w:cs="Arial"/>
          <w:color w:val="313335"/>
          <w:spacing w:val="2"/>
          <w:sz w:val="21"/>
          <w:szCs w:val="21"/>
        </w:rPr>
        <w:t>Howze</w:t>
      </w:r>
      <w:proofErr w:type="spellEnd"/>
      <w:r>
        <w:rPr>
          <w:rFonts w:ascii="Arial" w:hAnsi="Arial" w:cs="Arial"/>
          <w:color w:val="313335"/>
          <w:spacing w:val="2"/>
          <w:sz w:val="21"/>
          <w:szCs w:val="21"/>
        </w:rPr>
        <w:t xml:space="preserve"> Beach.</w:t>
      </w:r>
    </w:p>
    <w:p w:rsidR="00BA3329" w:rsidRDefault="00BA3329">
      <w:pPr>
        <w:pStyle w:val="historynote0"/>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color w:val="313335"/>
          <w:spacing w:val="2"/>
          <w:sz w:val="21"/>
          <w:szCs w:val="21"/>
        </w:rPr>
        <w:t>(Code 1998, § 13-002.01; Ord. No. 90-1299, 6-21-1990)</w:t>
      </w:r>
    </w:p>
    <w:p w:rsidR="00BA3329" w:rsidRDefault="00BA3329">
      <w:pPr>
        <w:pStyle w:val="refeditor0"/>
        <w:shd w:val="clear" w:color="auto" w:fill="FFFFFF"/>
        <w:spacing w:before="0" w:beforeAutospacing="0" w:after="195" w:afterAutospacing="0"/>
        <w:divId w:val="2141531894"/>
        <w:rPr>
          <w:rFonts w:ascii="Arial" w:hAnsi="Arial" w:cs="Arial"/>
          <w:color w:val="313335"/>
          <w:spacing w:val="2"/>
          <w:sz w:val="21"/>
          <w:szCs w:val="21"/>
        </w:rPr>
      </w:pPr>
      <w:r>
        <w:rPr>
          <w:rFonts w:ascii="Arial" w:hAnsi="Arial" w:cs="Arial"/>
          <w:b/>
          <w:bCs/>
          <w:color w:val="313335"/>
          <w:spacing w:val="2"/>
          <w:sz w:val="21"/>
          <w:szCs w:val="21"/>
        </w:rPr>
        <w:t>Editor's note— </w:t>
      </w:r>
      <w:r>
        <w:rPr>
          <w:rFonts w:ascii="Arial" w:hAnsi="Arial" w:cs="Arial"/>
          <w:color w:val="313335"/>
          <w:spacing w:val="2"/>
          <w:sz w:val="21"/>
          <w:szCs w:val="21"/>
        </w:rPr>
        <w:t>New</w:t>
      </w:r>
      <w:hyperlink r:id="rId6" w:history="1">
        <w:r>
          <w:rPr>
            <w:rStyle w:val="Hyperlink"/>
            <w:rFonts w:ascii="Arial" w:hAnsi="Arial" w:cs="Arial"/>
            <w:color w:val="096FCC"/>
            <w:spacing w:val="2"/>
            <w:sz w:val="21"/>
            <w:szCs w:val="21"/>
          </w:rPr>
          <w:t> section 24-30</w:t>
        </w:r>
      </w:hyperlink>
      <w:r>
        <w:rPr>
          <w:rFonts w:ascii="Arial" w:hAnsi="Arial" w:cs="Arial"/>
          <w:color w:val="313335"/>
          <w:spacing w:val="2"/>
          <w:sz w:val="21"/>
          <w:szCs w:val="21"/>
        </w:rPr>
        <w:t> is hereby created under the authority of Ordinance No. 90-1299, 6-21-1990.</w:t>
      </w:r>
    </w:p>
    <w:p w:rsidR="00BA3329" w:rsidRDefault="00BA3329">
      <w:pPr>
        <w:numPr>
          <w:ilvl w:val="0"/>
          <w:numId w:val="1"/>
        </w:numPr>
        <w:shd w:val="clear" w:color="auto" w:fill="FFFFFF"/>
        <w:spacing w:before="100" w:beforeAutospacing="1" w:after="100" w:afterAutospacing="1" w:line="390" w:lineRule="atLeast"/>
        <w:ind w:left="0"/>
        <w:textAlignment w:val="center"/>
        <w:divId w:val="572667188"/>
        <w:rPr>
          <w:rFonts w:ascii="Arial" w:eastAsia="Times New Roman" w:hAnsi="Arial" w:cs="Arial"/>
          <w:b/>
          <w:bCs/>
          <w:color w:val="313335"/>
          <w:sz w:val="24"/>
          <w:szCs w:val="24"/>
        </w:rPr>
      </w:pPr>
      <w:r>
        <w:rPr>
          <w:rFonts w:ascii="Arial" w:eastAsia="Times New Roman" w:hAnsi="Arial" w:cs="Arial"/>
          <w:b/>
          <w:bCs/>
          <w:color w:val="313335"/>
        </w:rPr>
        <w:t>Sec. 24-31. - No parking in designated fire zones and/or designated handicap parking spaces.</w:t>
      </w:r>
    </w:p>
    <w:p w:rsidR="00BA3329" w:rsidRDefault="00BA3329">
      <w:pPr>
        <w:pStyle w:val="incr0"/>
        <w:shd w:val="clear" w:color="auto" w:fill="FFFFFF"/>
        <w:spacing w:before="0" w:beforeAutospacing="0" w:after="48" w:afterAutospacing="0"/>
        <w:ind w:right="120"/>
        <w:jc w:val="right"/>
        <w:divId w:val="167991430"/>
        <w:rPr>
          <w:rFonts w:ascii="Arial" w:hAnsi="Arial" w:cs="Arial"/>
          <w:color w:val="313335"/>
          <w:spacing w:val="2"/>
          <w:sz w:val="21"/>
          <w:szCs w:val="21"/>
        </w:rPr>
      </w:pPr>
      <w:r>
        <w:rPr>
          <w:rFonts w:ascii="Arial" w:hAnsi="Arial" w:cs="Arial"/>
          <w:color w:val="313335"/>
          <w:spacing w:val="2"/>
          <w:sz w:val="21"/>
          <w:szCs w:val="21"/>
        </w:rPr>
        <w:t>(a)</w:t>
      </w:r>
    </w:p>
    <w:p w:rsidR="00BA3329" w:rsidRDefault="00BA3329">
      <w:pPr>
        <w:pStyle w:val="content1"/>
        <w:shd w:val="clear" w:color="auto" w:fill="FFFFFF"/>
        <w:spacing w:before="0" w:beforeAutospacing="0" w:after="195" w:afterAutospacing="0"/>
        <w:divId w:val="167991430"/>
        <w:rPr>
          <w:rFonts w:ascii="Arial" w:hAnsi="Arial" w:cs="Arial"/>
          <w:color w:val="313335"/>
          <w:spacing w:val="2"/>
          <w:sz w:val="21"/>
          <w:szCs w:val="21"/>
        </w:rPr>
      </w:pPr>
      <w:r>
        <w:rPr>
          <w:rStyle w:val="ital"/>
          <w:rFonts w:ascii="Arial" w:hAnsi="Arial" w:cs="Arial"/>
          <w:i/>
          <w:iCs/>
          <w:color w:val="313335"/>
          <w:spacing w:val="2"/>
          <w:sz w:val="21"/>
          <w:szCs w:val="21"/>
        </w:rPr>
        <w:t>Off-street designated handicap parking spaces.</w:t>
      </w:r>
      <w:r>
        <w:rPr>
          <w:rFonts w:ascii="Arial" w:hAnsi="Arial" w:cs="Arial"/>
          <w:color w:val="313335"/>
          <w:spacing w:val="2"/>
          <w:sz w:val="21"/>
          <w:szCs w:val="21"/>
        </w:rPr>
        <w:t> It shall be unlawful for any vehicle to park in an off-street designated handicap parking space, unless a valid handicap vehicle license or permit which is easily identified or openly displayed, has been issued by the state.</w:t>
      </w:r>
    </w:p>
    <w:p w:rsidR="00BA3329" w:rsidRDefault="00BA3329">
      <w:pPr>
        <w:pStyle w:val="incr0"/>
        <w:shd w:val="clear" w:color="auto" w:fill="FFFFFF"/>
        <w:spacing w:before="0" w:beforeAutospacing="0" w:after="48" w:afterAutospacing="0"/>
        <w:ind w:right="120"/>
        <w:jc w:val="right"/>
        <w:divId w:val="167991430"/>
        <w:rPr>
          <w:rFonts w:ascii="Arial" w:hAnsi="Arial" w:cs="Arial"/>
          <w:color w:val="313335"/>
          <w:spacing w:val="2"/>
          <w:sz w:val="21"/>
          <w:szCs w:val="21"/>
        </w:rPr>
      </w:pPr>
      <w:r>
        <w:rPr>
          <w:rFonts w:ascii="Arial" w:hAnsi="Arial" w:cs="Arial"/>
          <w:color w:val="313335"/>
          <w:spacing w:val="2"/>
          <w:sz w:val="21"/>
          <w:szCs w:val="21"/>
        </w:rPr>
        <w:lastRenderedPageBreak/>
        <w:t>(b)</w:t>
      </w:r>
    </w:p>
    <w:p w:rsidR="00BA3329" w:rsidRDefault="00BA3329">
      <w:pPr>
        <w:pStyle w:val="content1"/>
        <w:shd w:val="clear" w:color="auto" w:fill="FFFFFF"/>
        <w:spacing w:before="0" w:beforeAutospacing="0" w:after="195" w:afterAutospacing="0"/>
        <w:divId w:val="167991430"/>
        <w:rPr>
          <w:rFonts w:ascii="Arial" w:hAnsi="Arial" w:cs="Arial"/>
          <w:color w:val="313335"/>
          <w:spacing w:val="2"/>
          <w:sz w:val="21"/>
          <w:szCs w:val="21"/>
        </w:rPr>
      </w:pPr>
      <w:r>
        <w:rPr>
          <w:rStyle w:val="ital"/>
          <w:rFonts w:ascii="Arial" w:hAnsi="Arial" w:cs="Arial"/>
          <w:i/>
          <w:iCs/>
          <w:color w:val="313335"/>
          <w:spacing w:val="2"/>
          <w:sz w:val="21"/>
          <w:szCs w:val="21"/>
        </w:rPr>
        <w:t>Off-street fire safety zone.</w:t>
      </w:r>
      <w:r>
        <w:rPr>
          <w:rFonts w:ascii="Arial" w:hAnsi="Arial" w:cs="Arial"/>
          <w:color w:val="313335"/>
          <w:spacing w:val="2"/>
          <w:sz w:val="21"/>
          <w:szCs w:val="21"/>
        </w:rPr>
        <w:t> It shall be unlawful for any vehicle to park in an off-street fire safety zone around a commercial structure as designated by the state.</w:t>
      </w:r>
    </w:p>
    <w:p w:rsidR="00BA3329" w:rsidRDefault="00BA3329">
      <w:pPr>
        <w:pStyle w:val="incr0"/>
        <w:shd w:val="clear" w:color="auto" w:fill="FFFFFF"/>
        <w:spacing w:before="0" w:beforeAutospacing="0" w:after="48" w:afterAutospacing="0"/>
        <w:ind w:right="120"/>
        <w:jc w:val="right"/>
        <w:divId w:val="167991430"/>
        <w:rPr>
          <w:rFonts w:ascii="Arial" w:hAnsi="Arial" w:cs="Arial"/>
          <w:color w:val="313335"/>
          <w:spacing w:val="2"/>
          <w:sz w:val="21"/>
          <w:szCs w:val="21"/>
        </w:rPr>
      </w:pPr>
      <w:r>
        <w:rPr>
          <w:rFonts w:ascii="Arial" w:hAnsi="Arial" w:cs="Arial"/>
          <w:color w:val="313335"/>
          <w:spacing w:val="2"/>
          <w:sz w:val="21"/>
          <w:szCs w:val="21"/>
        </w:rPr>
        <w:t>(c)</w:t>
      </w:r>
    </w:p>
    <w:p w:rsidR="00BA3329" w:rsidRDefault="00BA3329">
      <w:pPr>
        <w:pStyle w:val="content1"/>
        <w:shd w:val="clear" w:color="auto" w:fill="FFFFFF"/>
        <w:spacing w:before="0" w:beforeAutospacing="0" w:after="195" w:afterAutospacing="0"/>
        <w:divId w:val="167991430"/>
        <w:rPr>
          <w:rFonts w:ascii="Arial" w:hAnsi="Arial" w:cs="Arial"/>
          <w:color w:val="313335"/>
          <w:spacing w:val="2"/>
          <w:sz w:val="21"/>
          <w:szCs w:val="21"/>
        </w:rPr>
      </w:pPr>
      <w:r>
        <w:rPr>
          <w:rStyle w:val="ital"/>
          <w:rFonts w:ascii="Arial" w:hAnsi="Arial" w:cs="Arial"/>
          <w:i/>
          <w:iCs/>
          <w:color w:val="313335"/>
          <w:spacing w:val="2"/>
          <w:sz w:val="21"/>
          <w:szCs w:val="21"/>
        </w:rPr>
        <w:t>Issuance of citation.</w:t>
      </w:r>
      <w:r>
        <w:rPr>
          <w:rFonts w:ascii="Arial" w:hAnsi="Arial" w:cs="Arial"/>
          <w:color w:val="313335"/>
          <w:spacing w:val="2"/>
          <w:sz w:val="21"/>
          <w:szCs w:val="21"/>
        </w:rPr>
        <w:t> A sheriff's deputy or any bona fide or deputized police officer shall have the right to issue a traffic citation to any driver or operator of any motorized vehicle which is parking in established off-street parking space or fire zone who is in violation of subsections (a) or (b) of this section.</w:t>
      </w:r>
    </w:p>
    <w:p w:rsidR="00BA3329" w:rsidRDefault="00BA3329">
      <w:pPr>
        <w:pStyle w:val="historynote0"/>
        <w:shd w:val="clear" w:color="auto" w:fill="FFFFFF"/>
        <w:spacing w:before="0" w:beforeAutospacing="0" w:after="195" w:afterAutospacing="0"/>
        <w:divId w:val="167991430"/>
        <w:rPr>
          <w:rFonts w:ascii="Arial" w:hAnsi="Arial" w:cs="Arial"/>
          <w:color w:val="313335"/>
          <w:spacing w:val="2"/>
          <w:sz w:val="21"/>
          <w:szCs w:val="21"/>
        </w:rPr>
      </w:pPr>
      <w:r>
        <w:rPr>
          <w:rFonts w:ascii="Arial" w:hAnsi="Arial" w:cs="Arial"/>
          <w:color w:val="313335"/>
          <w:spacing w:val="2"/>
          <w:sz w:val="21"/>
          <w:szCs w:val="21"/>
        </w:rPr>
        <w:t>(Code 1998, § 13-002.02; Ord. No. 96-2498, 9-19-1996)</w:t>
      </w:r>
    </w:p>
    <w:p w:rsidR="00BA3329" w:rsidRDefault="00BA3329">
      <w:pPr>
        <w:numPr>
          <w:ilvl w:val="0"/>
          <w:numId w:val="1"/>
        </w:numPr>
        <w:shd w:val="clear" w:color="auto" w:fill="FFFFFF"/>
        <w:spacing w:before="100" w:beforeAutospacing="1" w:after="100" w:afterAutospacing="1" w:line="390" w:lineRule="atLeast"/>
        <w:ind w:left="0"/>
        <w:textAlignment w:val="center"/>
        <w:divId w:val="663436436"/>
        <w:rPr>
          <w:rFonts w:ascii="Arial" w:eastAsia="Times New Roman" w:hAnsi="Arial" w:cs="Arial"/>
          <w:b/>
          <w:bCs/>
          <w:color w:val="313335"/>
          <w:sz w:val="24"/>
          <w:szCs w:val="24"/>
        </w:rPr>
      </w:pPr>
      <w:r>
        <w:rPr>
          <w:rFonts w:ascii="Arial" w:eastAsia="Times New Roman" w:hAnsi="Arial" w:cs="Arial"/>
          <w:b/>
          <w:bCs/>
          <w:color w:val="313335"/>
        </w:rPr>
        <w:t>Sec. 24-32. - No parking zones.</w:t>
      </w:r>
    </w:p>
    <w:p w:rsidR="00BA3329" w:rsidRDefault="00BA3329">
      <w:pPr>
        <w:pStyle w:val="p0"/>
        <w:shd w:val="clear" w:color="auto" w:fill="FFFFFF"/>
        <w:spacing w:before="48" w:beforeAutospacing="0" w:after="240" w:afterAutospacing="0"/>
        <w:divId w:val="1134710082"/>
        <w:rPr>
          <w:rFonts w:ascii="Arial" w:hAnsi="Arial" w:cs="Arial"/>
          <w:color w:val="313335"/>
          <w:spacing w:val="2"/>
          <w:sz w:val="21"/>
          <w:szCs w:val="21"/>
        </w:rPr>
      </w:pPr>
      <w:r>
        <w:rPr>
          <w:rFonts w:ascii="Arial" w:hAnsi="Arial" w:cs="Arial"/>
          <w:color w:val="313335"/>
          <w:spacing w:val="2"/>
          <w:sz w:val="21"/>
          <w:szCs w:val="21"/>
        </w:rPr>
        <w:t>Parking on parish roadways in general is prohibited by sections of this Code. Any regulation required for a specific roadway or area of roadway shall be implemented by ordinance of the governing authority, however, same shall not be included within the Code of Ordinances. Records of all "No Parking Zones" or variations thereof, shall be retained by the department of public works.</w:t>
      </w:r>
    </w:p>
    <w:p w:rsidR="00BA3329" w:rsidRDefault="00BA3329">
      <w:pPr>
        <w:pStyle w:val="historynote0"/>
        <w:shd w:val="clear" w:color="auto" w:fill="FFFFFF"/>
        <w:spacing w:before="0" w:beforeAutospacing="0" w:after="195" w:afterAutospacing="0"/>
        <w:ind w:hanging="360"/>
        <w:divId w:val="1134710082"/>
        <w:rPr>
          <w:rFonts w:ascii="Arial" w:hAnsi="Arial" w:cs="Arial"/>
          <w:color w:val="313335"/>
          <w:spacing w:val="2"/>
          <w:sz w:val="21"/>
          <w:szCs w:val="21"/>
        </w:rPr>
      </w:pPr>
      <w:r>
        <w:rPr>
          <w:rFonts w:ascii="Arial" w:hAnsi="Arial" w:cs="Arial"/>
          <w:color w:val="313335"/>
          <w:spacing w:val="2"/>
          <w:sz w:val="21"/>
          <w:szCs w:val="21"/>
        </w:rPr>
        <w:t>(Code 1998, § 13-002.03; Ord. No. 98-2910, 7-23-1998)</w:t>
      </w:r>
    </w:p>
    <w:p w:rsidR="00BA3329" w:rsidRDefault="00BA3329"/>
    <w:sectPr w:rsidR="00BA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B30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29"/>
    <w:rsid w:val="002646BF"/>
    <w:rsid w:val="003E1038"/>
    <w:rsid w:val="004D687B"/>
    <w:rsid w:val="00924911"/>
    <w:rsid w:val="00BA3329"/>
    <w:rsid w:val="00E2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8BE34BC-38F0-EC43-BF5D-5BDA7849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BA3329"/>
    <w:pPr>
      <w:spacing w:before="100" w:beforeAutospacing="1" w:after="100" w:afterAutospacing="1" w:line="240" w:lineRule="auto"/>
    </w:pPr>
    <w:rPr>
      <w:rFonts w:ascii="Times New Roman" w:hAnsi="Times New Roman" w:cs="Times New Roman"/>
      <w:sz w:val="24"/>
      <w:szCs w:val="24"/>
    </w:rPr>
  </w:style>
  <w:style w:type="paragraph" w:customStyle="1" w:styleId="content1">
    <w:name w:val="content1"/>
    <w:basedOn w:val="Normal"/>
    <w:rsid w:val="00BA332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A3329"/>
    <w:rPr>
      <w:color w:val="0000FF"/>
      <w:u w:val="single"/>
    </w:rPr>
  </w:style>
  <w:style w:type="paragraph" w:customStyle="1" w:styleId="historynote0">
    <w:name w:val="historynote0"/>
    <w:basedOn w:val="Normal"/>
    <w:rsid w:val="00BA3329"/>
    <w:pPr>
      <w:spacing w:before="100" w:beforeAutospacing="1" w:after="100" w:afterAutospacing="1" w:line="240" w:lineRule="auto"/>
    </w:pPr>
    <w:rPr>
      <w:rFonts w:ascii="Times New Roman" w:hAnsi="Times New Roman" w:cs="Times New Roman"/>
      <w:sz w:val="24"/>
      <w:szCs w:val="24"/>
    </w:rPr>
  </w:style>
  <w:style w:type="paragraph" w:customStyle="1" w:styleId="refstatelaw0">
    <w:name w:val="refstatelaw0"/>
    <w:basedOn w:val="Normal"/>
    <w:rsid w:val="00BA3329"/>
    <w:pPr>
      <w:spacing w:before="100" w:beforeAutospacing="1" w:after="100" w:afterAutospacing="1" w:line="240" w:lineRule="auto"/>
    </w:pPr>
    <w:rPr>
      <w:rFonts w:ascii="Times New Roman" w:hAnsi="Times New Roman" w:cs="Times New Roman"/>
      <w:sz w:val="24"/>
      <w:szCs w:val="24"/>
    </w:rPr>
  </w:style>
  <w:style w:type="paragraph" w:customStyle="1" w:styleId="incr1">
    <w:name w:val="incr1"/>
    <w:basedOn w:val="Normal"/>
    <w:rsid w:val="00BA3329"/>
    <w:pPr>
      <w:spacing w:before="100" w:beforeAutospacing="1" w:after="100" w:afterAutospacing="1" w:line="240" w:lineRule="auto"/>
    </w:pPr>
    <w:rPr>
      <w:rFonts w:ascii="Times New Roman" w:hAnsi="Times New Roman" w:cs="Times New Roman"/>
      <w:sz w:val="24"/>
      <w:szCs w:val="24"/>
    </w:rPr>
  </w:style>
  <w:style w:type="paragraph" w:customStyle="1" w:styleId="content2">
    <w:name w:val="content2"/>
    <w:basedOn w:val="Normal"/>
    <w:rsid w:val="00BA3329"/>
    <w:pPr>
      <w:spacing w:before="100" w:beforeAutospacing="1" w:after="100" w:afterAutospacing="1" w:line="240" w:lineRule="auto"/>
    </w:pPr>
    <w:rPr>
      <w:rFonts w:ascii="Times New Roman" w:hAnsi="Times New Roman" w:cs="Times New Roman"/>
      <w:sz w:val="24"/>
      <w:szCs w:val="24"/>
    </w:rPr>
  </w:style>
  <w:style w:type="character" w:customStyle="1" w:styleId="ital">
    <w:name w:val="ital"/>
    <w:basedOn w:val="DefaultParagraphFont"/>
    <w:rsid w:val="00BA3329"/>
  </w:style>
  <w:style w:type="paragraph" w:customStyle="1" w:styleId="incr2">
    <w:name w:val="incr2"/>
    <w:basedOn w:val="Normal"/>
    <w:rsid w:val="00BA3329"/>
    <w:pPr>
      <w:spacing w:before="100" w:beforeAutospacing="1" w:after="100" w:afterAutospacing="1" w:line="240" w:lineRule="auto"/>
    </w:pPr>
    <w:rPr>
      <w:rFonts w:ascii="Times New Roman" w:hAnsi="Times New Roman" w:cs="Times New Roman"/>
      <w:sz w:val="24"/>
      <w:szCs w:val="24"/>
    </w:rPr>
  </w:style>
  <w:style w:type="paragraph" w:customStyle="1" w:styleId="content3">
    <w:name w:val="content3"/>
    <w:basedOn w:val="Normal"/>
    <w:rsid w:val="00BA3329"/>
    <w:pPr>
      <w:spacing w:before="100" w:beforeAutospacing="1" w:after="100" w:afterAutospacing="1" w:line="240" w:lineRule="auto"/>
    </w:pPr>
    <w:rPr>
      <w:rFonts w:ascii="Times New Roman" w:hAnsi="Times New Roman" w:cs="Times New Roman"/>
      <w:sz w:val="24"/>
      <w:szCs w:val="24"/>
    </w:rPr>
  </w:style>
  <w:style w:type="paragraph" w:customStyle="1" w:styleId="refeditor0">
    <w:name w:val="refeditor0"/>
    <w:basedOn w:val="Normal"/>
    <w:rsid w:val="00BA3329"/>
    <w:pPr>
      <w:spacing w:before="100" w:beforeAutospacing="1" w:after="100" w:afterAutospacing="1" w:line="240" w:lineRule="auto"/>
    </w:pPr>
    <w:rPr>
      <w:rFonts w:ascii="Times New Roman" w:hAnsi="Times New Roman" w:cs="Times New Roman"/>
      <w:sz w:val="24"/>
      <w:szCs w:val="24"/>
    </w:rPr>
  </w:style>
  <w:style w:type="paragraph" w:customStyle="1" w:styleId="p0">
    <w:name w:val="p0"/>
    <w:basedOn w:val="Normal"/>
    <w:rsid w:val="00BA332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0332">
      <w:marLeft w:val="0"/>
      <w:marRight w:val="0"/>
      <w:marTop w:val="0"/>
      <w:marBottom w:val="0"/>
      <w:divBdr>
        <w:top w:val="none" w:sz="0" w:space="0" w:color="auto"/>
        <w:left w:val="none" w:sz="0" w:space="0" w:color="auto"/>
        <w:bottom w:val="none" w:sz="0" w:space="0" w:color="auto"/>
        <w:right w:val="none" w:sz="0" w:space="0" w:color="auto"/>
      </w:divBdr>
      <w:divsChild>
        <w:div w:id="2076857380">
          <w:marLeft w:val="0"/>
          <w:marRight w:val="0"/>
          <w:marTop w:val="0"/>
          <w:marBottom w:val="0"/>
          <w:divBdr>
            <w:top w:val="none" w:sz="0" w:space="0" w:color="auto"/>
            <w:left w:val="none" w:sz="0" w:space="0" w:color="auto"/>
            <w:bottom w:val="none" w:sz="0" w:space="0" w:color="auto"/>
            <w:right w:val="none" w:sz="0" w:space="0" w:color="auto"/>
          </w:divBdr>
          <w:divsChild>
            <w:div w:id="54427511">
              <w:marLeft w:val="0"/>
              <w:marRight w:val="0"/>
              <w:marTop w:val="120"/>
              <w:marBottom w:val="120"/>
              <w:divBdr>
                <w:top w:val="none" w:sz="0" w:space="0" w:color="auto"/>
                <w:left w:val="none" w:sz="0" w:space="0" w:color="auto"/>
                <w:bottom w:val="none" w:sz="0" w:space="0" w:color="auto"/>
                <w:right w:val="none" w:sz="0" w:space="0" w:color="auto"/>
              </w:divBdr>
              <w:divsChild>
                <w:div w:id="1958683877">
                  <w:marLeft w:val="0"/>
                  <w:marRight w:val="0"/>
                  <w:marTop w:val="0"/>
                  <w:marBottom w:val="0"/>
                  <w:divBdr>
                    <w:top w:val="none" w:sz="0" w:space="0" w:color="auto"/>
                    <w:left w:val="none" w:sz="0" w:space="0" w:color="auto"/>
                    <w:bottom w:val="none" w:sz="0" w:space="0" w:color="auto"/>
                    <w:right w:val="none" w:sz="0" w:space="0" w:color="auto"/>
                  </w:divBdr>
                  <w:divsChild>
                    <w:div w:id="16604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213">
              <w:marLeft w:val="0"/>
              <w:marRight w:val="0"/>
              <w:marTop w:val="0"/>
              <w:marBottom w:val="0"/>
              <w:divBdr>
                <w:top w:val="none" w:sz="0" w:space="0" w:color="auto"/>
                <w:left w:val="none" w:sz="0" w:space="0" w:color="auto"/>
                <w:bottom w:val="none" w:sz="0" w:space="0" w:color="auto"/>
                <w:right w:val="none" w:sz="0" w:space="0" w:color="auto"/>
              </w:divBdr>
              <w:divsChild>
                <w:div w:id="5927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0277">
      <w:marLeft w:val="0"/>
      <w:marRight w:val="0"/>
      <w:marTop w:val="0"/>
      <w:marBottom w:val="0"/>
      <w:divBdr>
        <w:top w:val="none" w:sz="0" w:space="0" w:color="auto"/>
        <w:left w:val="none" w:sz="0" w:space="0" w:color="auto"/>
        <w:bottom w:val="none" w:sz="0" w:space="0" w:color="auto"/>
        <w:right w:val="none" w:sz="0" w:space="0" w:color="auto"/>
      </w:divBdr>
      <w:divsChild>
        <w:div w:id="1188375122">
          <w:marLeft w:val="0"/>
          <w:marRight w:val="0"/>
          <w:marTop w:val="0"/>
          <w:marBottom w:val="0"/>
          <w:divBdr>
            <w:top w:val="none" w:sz="0" w:space="0" w:color="auto"/>
            <w:left w:val="none" w:sz="0" w:space="0" w:color="auto"/>
            <w:bottom w:val="none" w:sz="0" w:space="0" w:color="auto"/>
            <w:right w:val="none" w:sz="0" w:space="0" w:color="auto"/>
          </w:divBdr>
          <w:divsChild>
            <w:div w:id="739596019">
              <w:marLeft w:val="0"/>
              <w:marRight w:val="0"/>
              <w:marTop w:val="120"/>
              <w:marBottom w:val="120"/>
              <w:divBdr>
                <w:top w:val="none" w:sz="0" w:space="0" w:color="auto"/>
                <w:left w:val="none" w:sz="0" w:space="0" w:color="auto"/>
                <w:bottom w:val="none" w:sz="0" w:space="0" w:color="auto"/>
                <w:right w:val="none" w:sz="0" w:space="0" w:color="auto"/>
              </w:divBdr>
              <w:divsChild>
                <w:div w:id="422797280">
                  <w:marLeft w:val="0"/>
                  <w:marRight w:val="0"/>
                  <w:marTop w:val="0"/>
                  <w:marBottom w:val="0"/>
                  <w:divBdr>
                    <w:top w:val="none" w:sz="0" w:space="0" w:color="auto"/>
                    <w:left w:val="none" w:sz="0" w:space="0" w:color="auto"/>
                    <w:bottom w:val="none" w:sz="0" w:space="0" w:color="auto"/>
                    <w:right w:val="none" w:sz="0" w:space="0" w:color="auto"/>
                  </w:divBdr>
                  <w:divsChild>
                    <w:div w:id="663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7052">
              <w:marLeft w:val="0"/>
              <w:marRight w:val="0"/>
              <w:marTop w:val="0"/>
              <w:marBottom w:val="0"/>
              <w:divBdr>
                <w:top w:val="none" w:sz="0" w:space="0" w:color="auto"/>
                <w:left w:val="none" w:sz="0" w:space="0" w:color="auto"/>
                <w:bottom w:val="none" w:sz="0" w:space="0" w:color="auto"/>
                <w:right w:val="none" w:sz="0" w:space="0" w:color="auto"/>
              </w:divBdr>
              <w:divsChild>
                <w:div w:id="11347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6105">
      <w:marLeft w:val="0"/>
      <w:marRight w:val="0"/>
      <w:marTop w:val="0"/>
      <w:marBottom w:val="0"/>
      <w:divBdr>
        <w:top w:val="none" w:sz="0" w:space="0" w:color="auto"/>
        <w:left w:val="none" w:sz="0" w:space="0" w:color="auto"/>
        <w:bottom w:val="none" w:sz="0" w:space="0" w:color="auto"/>
        <w:right w:val="none" w:sz="0" w:space="0" w:color="auto"/>
      </w:divBdr>
      <w:divsChild>
        <w:div w:id="843546178">
          <w:marLeft w:val="0"/>
          <w:marRight w:val="0"/>
          <w:marTop w:val="0"/>
          <w:marBottom w:val="0"/>
          <w:divBdr>
            <w:top w:val="none" w:sz="0" w:space="0" w:color="auto"/>
            <w:left w:val="none" w:sz="0" w:space="0" w:color="auto"/>
            <w:bottom w:val="none" w:sz="0" w:space="0" w:color="auto"/>
            <w:right w:val="none" w:sz="0" w:space="0" w:color="auto"/>
          </w:divBdr>
          <w:divsChild>
            <w:div w:id="702052804">
              <w:marLeft w:val="0"/>
              <w:marRight w:val="0"/>
              <w:marTop w:val="120"/>
              <w:marBottom w:val="120"/>
              <w:divBdr>
                <w:top w:val="none" w:sz="0" w:space="0" w:color="auto"/>
                <w:left w:val="none" w:sz="0" w:space="0" w:color="auto"/>
                <w:bottom w:val="none" w:sz="0" w:space="0" w:color="auto"/>
                <w:right w:val="none" w:sz="0" w:space="0" w:color="auto"/>
              </w:divBdr>
              <w:divsChild>
                <w:div w:id="1663654883">
                  <w:marLeft w:val="0"/>
                  <w:marRight w:val="0"/>
                  <w:marTop w:val="0"/>
                  <w:marBottom w:val="0"/>
                  <w:divBdr>
                    <w:top w:val="none" w:sz="0" w:space="0" w:color="auto"/>
                    <w:left w:val="none" w:sz="0" w:space="0" w:color="auto"/>
                    <w:bottom w:val="none" w:sz="0" w:space="0" w:color="auto"/>
                    <w:right w:val="none" w:sz="0" w:space="0" w:color="auto"/>
                  </w:divBdr>
                  <w:divsChild>
                    <w:div w:id="7563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0282">
              <w:marLeft w:val="0"/>
              <w:marRight w:val="0"/>
              <w:marTop w:val="0"/>
              <w:marBottom w:val="0"/>
              <w:divBdr>
                <w:top w:val="none" w:sz="0" w:space="0" w:color="auto"/>
                <w:left w:val="none" w:sz="0" w:space="0" w:color="auto"/>
                <w:bottom w:val="none" w:sz="0" w:space="0" w:color="auto"/>
                <w:right w:val="none" w:sz="0" w:space="0" w:color="auto"/>
              </w:divBdr>
              <w:divsChild>
                <w:div w:id="21415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2479">
      <w:marLeft w:val="0"/>
      <w:marRight w:val="0"/>
      <w:marTop w:val="0"/>
      <w:marBottom w:val="0"/>
      <w:divBdr>
        <w:top w:val="none" w:sz="0" w:space="0" w:color="auto"/>
        <w:left w:val="none" w:sz="0" w:space="0" w:color="auto"/>
        <w:bottom w:val="none" w:sz="0" w:space="0" w:color="auto"/>
        <w:right w:val="none" w:sz="0" w:space="0" w:color="auto"/>
      </w:divBdr>
      <w:divsChild>
        <w:div w:id="142629069">
          <w:marLeft w:val="0"/>
          <w:marRight w:val="0"/>
          <w:marTop w:val="0"/>
          <w:marBottom w:val="0"/>
          <w:divBdr>
            <w:top w:val="none" w:sz="0" w:space="0" w:color="auto"/>
            <w:left w:val="none" w:sz="0" w:space="0" w:color="auto"/>
            <w:bottom w:val="none" w:sz="0" w:space="0" w:color="auto"/>
            <w:right w:val="none" w:sz="0" w:space="0" w:color="auto"/>
          </w:divBdr>
          <w:divsChild>
            <w:div w:id="2060276495">
              <w:marLeft w:val="0"/>
              <w:marRight w:val="0"/>
              <w:marTop w:val="120"/>
              <w:marBottom w:val="120"/>
              <w:divBdr>
                <w:top w:val="none" w:sz="0" w:space="0" w:color="auto"/>
                <w:left w:val="none" w:sz="0" w:space="0" w:color="auto"/>
                <w:bottom w:val="none" w:sz="0" w:space="0" w:color="auto"/>
                <w:right w:val="none" w:sz="0" w:space="0" w:color="auto"/>
              </w:divBdr>
              <w:divsChild>
                <w:div w:id="913202012">
                  <w:marLeft w:val="0"/>
                  <w:marRight w:val="0"/>
                  <w:marTop w:val="0"/>
                  <w:marBottom w:val="0"/>
                  <w:divBdr>
                    <w:top w:val="none" w:sz="0" w:space="0" w:color="auto"/>
                    <w:left w:val="none" w:sz="0" w:space="0" w:color="auto"/>
                    <w:bottom w:val="none" w:sz="0" w:space="0" w:color="auto"/>
                    <w:right w:val="none" w:sz="0" w:space="0" w:color="auto"/>
                  </w:divBdr>
                  <w:divsChild>
                    <w:div w:id="5726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5556">
              <w:marLeft w:val="0"/>
              <w:marRight w:val="0"/>
              <w:marTop w:val="0"/>
              <w:marBottom w:val="0"/>
              <w:divBdr>
                <w:top w:val="none" w:sz="0" w:space="0" w:color="auto"/>
                <w:left w:val="none" w:sz="0" w:space="0" w:color="auto"/>
                <w:bottom w:val="none" w:sz="0" w:space="0" w:color="auto"/>
                <w:right w:val="none" w:sz="0" w:space="0" w:color="auto"/>
              </w:divBdr>
              <w:divsChild>
                <w:div w:id="167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library.municode.com/la/st._tammany_parish_/codes/code_of_ordinances?nodeId=PTICOOR_CH24MOVETR_ARTIIOP_S24-30PAOV24HOWIPACODIDI13" TargetMode="External" /><Relationship Id="rId5" Type="http://schemas.openxmlformats.org/officeDocument/2006/relationships/hyperlink" Target="https://library.municode.com/la/st._tammany_parish_/codes/code_of_ordinances?nodeId=PTICOOR_CH1GEPR"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cp:revision>
  <dcterms:created xsi:type="dcterms:W3CDTF">2019-09-15T01:25:00Z</dcterms:created>
  <dcterms:modified xsi:type="dcterms:W3CDTF">2019-09-15T01:30:00Z</dcterms:modified>
</cp:coreProperties>
</file>